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Default"/>
        <w:tblW w:w="0" w:type="auto"/>
        <w:tblLook w:val="04A0"/>
      </w:tblPr>
      <w:tblGrid>
        <w:gridCol w:w="5341"/>
        <w:gridCol w:w="5341"/>
      </w:tblGrid>
      <w:tr w:rsidR="0051206E" w:rsidTr="0051206E">
        <w:tc>
          <w:tcPr>
            <w:tcW w:w="5341" w:type="dxa"/>
          </w:tcPr>
          <w:p w:rsidR="0051206E" w:rsidRDefault="0051206E" w:rsidP="0051206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СОГЛАСОВАНО:</w:t>
            </w:r>
          </w:p>
          <w:p w:rsidR="0051206E" w:rsidRDefault="0051206E" w:rsidP="0051206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Председатель профкома</w:t>
            </w:r>
          </w:p>
          <w:p w:rsidR="0051206E" w:rsidRDefault="0051206E" w:rsidP="0051206E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_____Тыдыкова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Ю.М</w:t>
            </w:r>
          </w:p>
          <w:p w:rsidR="0051206E" w:rsidRDefault="0051206E" w:rsidP="0051206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«__»____________2015г.</w:t>
            </w:r>
          </w:p>
        </w:tc>
        <w:tc>
          <w:tcPr>
            <w:tcW w:w="5341" w:type="dxa"/>
          </w:tcPr>
          <w:p w:rsidR="0051206E" w:rsidRDefault="0051206E" w:rsidP="0051206E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УТВЕРЖДАЮ:</w:t>
            </w:r>
          </w:p>
          <w:p w:rsidR="0051206E" w:rsidRDefault="0051206E" w:rsidP="0051206E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Директор школы</w:t>
            </w:r>
          </w:p>
          <w:p w:rsidR="0051206E" w:rsidRDefault="0051206E" w:rsidP="0051206E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_______Артёменко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И.А.</w:t>
            </w:r>
          </w:p>
          <w:p w:rsidR="0051206E" w:rsidRDefault="0051206E" w:rsidP="0051206E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«____»_________2015г.</w:t>
            </w:r>
          </w:p>
        </w:tc>
      </w:tr>
    </w:tbl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</w:p>
    <w:p w:rsidR="0051206E" w:rsidRPr="0051206E" w:rsidRDefault="0051206E" w:rsidP="0051206E">
      <w:pPr>
        <w:pStyle w:val="Default"/>
        <w:jc w:val="center"/>
        <w:rPr>
          <w:color w:val="auto"/>
          <w:sz w:val="28"/>
          <w:szCs w:val="28"/>
        </w:rPr>
      </w:pPr>
      <w:r w:rsidRPr="0051206E">
        <w:rPr>
          <w:b/>
          <w:bCs/>
          <w:color w:val="auto"/>
          <w:sz w:val="28"/>
          <w:szCs w:val="28"/>
        </w:rPr>
        <w:t>Положение</w:t>
      </w:r>
    </w:p>
    <w:p w:rsidR="0051206E" w:rsidRPr="0051206E" w:rsidRDefault="0051206E" w:rsidP="0051206E">
      <w:pPr>
        <w:pStyle w:val="Default"/>
        <w:jc w:val="center"/>
        <w:rPr>
          <w:color w:val="auto"/>
          <w:sz w:val="28"/>
          <w:szCs w:val="28"/>
        </w:rPr>
      </w:pPr>
      <w:r w:rsidRPr="0051206E">
        <w:rPr>
          <w:b/>
          <w:bCs/>
          <w:color w:val="auto"/>
          <w:sz w:val="28"/>
          <w:szCs w:val="28"/>
        </w:rPr>
        <w:t>о комиссии по профессиональной этике педагогических работников</w:t>
      </w:r>
    </w:p>
    <w:p w:rsidR="0051206E" w:rsidRPr="0051206E" w:rsidRDefault="0051206E" w:rsidP="0051206E">
      <w:pPr>
        <w:pStyle w:val="Default"/>
        <w:jc w:val="center"/>
        <w:rPr>
          <w:b/>
          <w:color w:val="auto"/>
          <w:sz w:val="26"/>
          <w:szCs w:val="26"/>
        </w:rPr>
      </w:pPr>
      <w:r w:rsidRPr="0051206E">
        <w:rPr>
          <w:b/>
          <w:color w:val="auto"/>
          <w:sz w:val="26"/>
          <w:szCs w:val="26"/>
        </w:rPr>
        <w:t>МБОУ «</w:t>
      </w:r>
      <w:proofErr w:type="spellStart"/>
      <w:r w:rsidRPr="0051206E">
        <w:rPr>
          <w:b/>
          <w:color w:val="auto"/>
          <w:sz w:val="26"/>
          <w:szCs w:val="26"/>
        </w:rPr>
        <w:t>Безрукавская</w:t>
      </w:r>
      <w:proofErr w:type="spellEnd"/>
      <w:r w:rsidRPr="0051206E">
        <w:rPr>
          <w:b/>
          <w:color w:val="auto"/>
          <w:sz w:val="26"/>
          <w:szCs w:val="26"/>
        </w:rPr>
        <w:t xml:space="preserve"> СОШ»</w:t>
      </w:r>
    </w:p>
    <w:p w:rsidR="0051206E" w:rsidRPr="0051206E" w:rsidRDefault="0051206E" w:rsidP="0051206E">
      <w:pPr>
        <w:pStyle w:val="Default"/>
        <w:rPr>
          <w:color w:val="auto"/>
          <w:sz w:val="18"/>
          <w:szCs w:val="18"/>
        </w:rPr>
      </w:pP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1. Общие положения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1.1. Настоящее положение разработано в соответствии с Положением о нормах пр</w:t>
      </w:r>
      <w:r w:rsidRPr="0051206E">
        <w:rPr>
          <w:color w:val="auto"/>
          <w:sz w:val="28"/>
          <w:szCs w:val="28"/>
        </w:rPr>
        <w:t>о</w:t>
      </w:r>
      <w:r w:rsidRPr="0051206E">
        <w:rPr>
          <w:color w:val="auto"/>
          <w:sz w:val="28"/>
          <w:szCs w:val="28"/>
        </w:rPr>
        <w:t>фессиональной этики педагогических работников.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1.2. Настоящим положением определяются принципы и процедура формирования и деятельности Комиссии по профессиональной этике педагогических работников (д</w:t>
      </w:r>
      <w:r w:rsidRPr="0051206E">
        <w:rPr>
          <w:color w:val="auto"/>
          <w:sz w:val="28"/>
          <w:szCs w:val="28"/>
        </w:rPr>
        <w:t>а</w:t>
      </w:r>
      <w:r w:rsidRPr="0051206E">
        <w:rPr>
          <w:color w:val="auto"/>
          <w:sz w:val="28"/>
          <w:szCs w:val="28"/>
        </w:rPr>
        <w:t>лее - «Комиссия») общеобразовательной организации (далее - «Школа»).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1.3. В своей деятельности Комиссия руководствуется действующим законодательс</w:t>
      </w:r>
      <w:r w:rsidRPr="0051206E">
        <w:rPr>
          <w:color w:val="auto"/>
          <w:sz w:val="28"/>
          <w:szCs w:val="28"/>
        </w:rPr>
        <w:t>т</w:t>
      </w:r>
      <w:r w:rsidRPr="0051206E">
        <w:rPr>
          <w:color w:val="auto"/>
          <w:sz w:val="28"/>
          <w:szCs w:val="28"/>
        </w:rPr>
        <w:t>вом об образовании, уставом Школы, Положением о нормах профессиональной этики педагогических работников и настоящим Положением.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1.4. Основные цели деятельности Комиссии: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• контроль совместно с Администрацией Школы соблюдения педагогическими рабо</w:t>
      </w:r>
      <w:r w:rsidRPr="0051206E">
        <w:rPr>
          <w:color w:val="auto"/>
          <w:sz w:val="28"/>
          <w:szCs w:val="28"/>
        </w:rPr>
        <w:t>т</w:t>
      </w:r>
      <w:r w:rsidRPr="0051206E">
        <w:rPr>
          <w:color w:val="auto"/>
          <w:sz w:val="28"/>
          <w:szCs w:val="28"/>
        </w:rPr>
        <w:t>никами действующего законодательства об образовании, устава Школы, Положения о нормах профессиональной этики педагогических работников;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• предоставление педагогическим работникам консультационной помощи по разреш</w:t>
      </w:r>
      <w:r w:rsidRPr="0051206E">
        <w:rPr>
          <w:color w:val="auto"/>
          <w:sz w:val="28"/>
          <w:szCs w:val="28"/>
        </w:rPr>
        <w:t>е</w:t>
      </w:r>
      <w:r w:rsidRPr="0051206E">
        <w:rPr>
          <w:color w:val="auto"/>
          <w:sz w:val="28"/>
          <w:szCs w:val="28"/>
        </w:rPr>
        <w:t>нию сложных этических ситуаций;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• профилактика конфликтных ситуаций в соответствии с нормами профессиональной этики;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• поиск компромиссных решений при возникновении конфликтных ситуаций;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• проведение предварительного расследования нарушения педагогическими работн</w:t>
      </w:r>
      <w:r w:rsidRPr="0051206E">
        <w:rPr>
          <w:color w:val="auto"/>
          <w:sz w:val="28"/>
          <w:szCs w:val="28"/>
        </w:rPr>
        <w:t>и</w:t>
      </w:r>
      <w:r w:rsidRPr="0051206E">
        <w:rPr>
          <w:color w:val="auto"/>
          <w:sz w:val="28"/>
          <w:szCs w:val="28"/>
        </w:rPr>
        <w:t>ками норм профессиональной этики с целью выяснения возможности разрешения во</w:t>
      </w:r>
      <w:r w:rsidRPr="0051206E">
        <w:rPr>
          <w:color w:val="auto"/>
          <w:sz w:val="28"/>
          <w:szCs w:val="28"/>
        </w:rPr>
        <w:t>з</w:t>
      </w:r>
      <w:r w:rsidRPr="0051206E">
        <w:rPr>
          <w:color w:val="auto"/>
          <w:sz w:val="28"/>
          <w:szCs w:val="28"/>
        </w:rPr>
        <w:t>никшей этической проблемы без применения мер дисциплинарного взыскания;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• подготовка предложений для внесения изменений и дополнений в Положение о но</w:t>
      </w:r>
      <w:r w:rsidRPr="0051206E">
        <w:rPr>
          <w:color w:val="auto"/>
          <w:sz w:val="28"/>
          <w:szCs w:val="28"/>
        </w:rPr>
        <w:t>р</w:t>
      </w:r>
      <w:r w:rsidRPr="0051206E">
        <w:rPr>
          <w:color w:val="auto"/>
          <w:sz w:val="28"/>
          <w:szCs w:val="28"/>
        </w:rPr>
        <w:t>мах профессиональной этики педагогических работников.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b/>
          <w:bCs/>
          <w:color w:val="auto"/>
          <w:sz w:val="28"/>
          <w:szCs w:val="28"/>
        </w:rPr>
        <w:t>2. Формирование Комиссии и организация её работы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2.1. В состав Комиссии входят пять наиболее квалифицированных и авторитетных представителей от педагогических работников, избираемых педагогическим советом. Персональный состав Комиссии утверждается приказом директора Школы. Директор не имеет права входить в её состав. Члены Комиссии и привлекаемые е её работе ф</w:t>
      </w:r>
      <w:r w:rsidRPr="0051206E">
        <w:rPr>
          <w:color w:val="auto"/>
          <w:sz w:val="28"/>
          <w:szCs w:val="28"/>
        </w:rPr>
        <w:t>и</w:t>
      </w:r>
      <w:r w:rsidRPr="0051206E">
        <w:rPr>
          <w:color w:val="auto"/>
          <w:sz w:val="28"/>
          <w:szCs w:val="28"/>
        </w:rPr>
        <w:t>зические лица работают на безвозмездной основе.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2.2. Состав Комиссии формируется таким образом, чтобы была исключена возмо</w:t>
      </w:r>
      <w:r w:rsidRPr="0051206E">
        <w:rPr>
          <w:color w:val="auto"/>
          <w:sz w:val="28"/>
          <w:szCs w:val="28"/>
        </w:rPr>
        <w:t>ж</w:t>
      </w:r>
      <w:r w:rsidRPr="0051206E">
        <w:rPr>
          <w:color w:val="auto"/>
          <w:sz w:val="28"/>
          <w:szCs w:val="28"/>
        </w:rPr>
        <w:t>ность возникновения конфликта интересов, могущего повлиять на принимаемые К</w:t>
      </w:r>
      <w:r w:rsidRPr="0051206E">
        <w:rPr>
          <w:color w:val="auto"/>
          <w:sz w:val="28"/>
          <w:szCs w:val="28"/>
        </w:rPr>
        <w:t>о</w:t>
      </w:r>
      <w:r w:rsidRPr="0051206E">
        <w:rPr>
          <w:color w:val="auto"/>
          <w:sz w:val="28"/>
          <w:szCs w:val="28"/>
        </w:rPr>
        <w:t>миссией решения.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2.3. Из числа членов Комиссии на её первом заседании прямым открытым голосован</w:t>
      </w:r>
      <w:r w:rsidRPr="0051206E">
        <w:rPr>
          <w:color w:val="auto"/>
          <w:sz w:val="28"/>
          <w:szCs w:val="28"/>
        </w:rPr>
        <w:t>и</w:t>
      </w:r>
      <w:r w:rsidRPr="0051206E">
        <w:rPr>
          <w:color w:val="auto"/>
          <w:sz w:val="28"/>
          <w:szCs w:val="28"/>
        </w:rPr>
        <w:t>ем простым большинством голосов сроком на один год выбираются председатель, з</w:t>
      </w:r>
      <w:r w:rsidRPr="0051206E">
        <w:rPr>
          <w:color w:val="auto"/>
          <w:sz w:val="28"/>
          <w:szCs w:val="28"/>
        </w:rPr>
        <w:t>а</w:t>
      </w:r>
      <w:r w:rsidRPr="0051206E">
        <w:rPr>
          <w:color w:val="auto"/>
          <w:sz w:val="28"/>
          <w:szCs w:val="28"/>
        </w:rPr>
        <w:t>меститель председателя, секретарь.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2.4. Председатель Комиссии: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• организует работу Комиссии;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• созывает и проводит заседания Комиссии;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• дает поручения членам Комиссии, привлекаемым специалистам, экспертам;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lastRenderedPageBreak/>
        <w:t>• представляет Комиссию в отношениях с администрацией Школы;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• выступает перед участниками образовательных отношений с сообщениями о де</w:t>
      </w:r>
      <w:r w:rsidRPr="0051206E">
        <w:rPr>
          <w:color w:val="auto"/>
          <w:sz w:val="28"/>
          <w:szCs w:val="28"/>
        </w:rPr>
        <w:t>я</w:t>
      </w:r>
      <w:r w:rsidRPr="0051206E">
        <w:rPr>
          <w:color w:val="auto"/>
          <w:sz w:val="28"/>
          <w:szCs w:val="28"/>
        </w:rPr>
        <w:t xml:space="preserve">тельности Комиссии, представляет </w:t>
      </w:r>
      <w:proofErr w:type="gramStart"/>
      <w:r w:rsidRPr="0051206E">
        <w:rPr>
          <w:color w:val="auto"/>
          <w:sz w:val="28"/>
          <w:szCs w:val="28"/>
        </w:rPr>
        <w:t>письменный</w:t>
      </w:r>
      <w:proofErr w:type="gramEnd"/>
      <w:r w:rsidRPr="0051206E">
        <w:rPr>
          <w:color w:val="auto"/>
          <w:sz w:val="28"/>
          <w:szCs w:val="28"/>
        </w:rPr>
        <w:t xml:space="preserve"> ежегодный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отчет о её деятельности директору Школы.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2.5. В отсутствие председателя Комиссии его полномочия осуществляет заместитель председателя.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2.6. Секретарь Комиссии отвечает за ведение делопроизводства, регистрацию обращ</w:t>
      </w:r>
      <w:r w:rsidRPr="0051206E">
        <w:rPr>
          <w:color w:val="auto"/>
          <w:sz w:val="28"/>
          <w:szCs w:val="28"/>
        </w:rPr>
        <w:t>е</w:t>
      </w:r>
      <w:r w:rsidRPr="0051206E">
        <w:rPr>
          <w:color w:val="auto"/>
          <w:sz w:val="28"/>
          <w:szCs w:val="28"/>
        </w:rPr>
        <w:t>ний, хранение документов Комиссии, подготовку её заседаний.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2.7. При возникновении прямой или косвенно личной заинтересованности любого члена Комиссии, которая может привести к конфликту интересов при рассмотрении вопроса, включенного в повестку дня, член Комиссии обязан до начала заседания за</w:t>
      </w:r>
      <w:r w:rsidRPr="0051206E">
        <w:rPr>
          <w:color w:val="auto"/>
          <w:sz w:val="28"/>
          <w:szCs w:val="28"/>
        </w:rPr>
        <w:t>я</w:t>
      </w:r>
      <w:r w:rsidRPr="0051206E">
        <w:rPr>
          <w:color w:val="auto"/>
          <w:sz w:val="28"/>
          <w:szCs w:val="28"/>
        </w:rPr>
        <w:t>вить об этом. В таком случае он не принимает участия в рассмотрении указанного в</w:t>
      </w:r>
      <w:r w:rsidRPr="0051206E">
        <w:rPr>
          <w:color w:val="auto"/>
          <w:sz w:val="28"/>
          <w:szCs w:val="28"/>
        </w:rPr>
        <w:t>о</w:t>
      </w:r>
      <w:r w:rsidRPr="0051206E">
        <w:rPr>
          <w:color w:val="auto"/>
          <w:sz w:val="28"/>
          <w:szCs w:val="28"/>
        </w:rPr>
        <w:t>проса.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2.8. Председатель при необходимости имеет право привлекать к работе Комиссии в качестве экспертов любых совершеннолетних физических лиц с правом совещател</w:t>
      </w:r>
      <w:r w:rsidRPr="0051206E">
        <w:rPr>
          <w:color w:val="auto"/>
          <w:sz w:val="28"/>
          <w:szCs w:val="28"/>
        </w:rPr>
        <w:t>ь</w:t>
      </w:r>
      <w:r w:rsidRPr="0051206E">
        <w:rPr>
          <w:color w:val="auto"/>
          <w:sz w:val="28"/>
          <w:szCs w:val="28"/>
        </w:rPr>
        <w:t>ного голоса. Привлекаемые к работе лица должны быть ознакомлены под роспись с настоящим Положением до начала их работы в составе Комиссии.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2.9. Членам Комиссии и лица, участвующим в её заседаниях, запрещается разглашать конфиденциальные сведения, ставшие им известными в ходе работы Комиссии. И</w:t>
      </w:r>
      <w:r w:rsidRPr="0051206E">
        <w:rPr>
          <w:color w:val="auto"/>
          <w:sz w:val="28"/>
          <w:szCs w:val="28"/>
        </w:rPr>
        <w:t>н</w:t>
      </w:r>
      <w:r w:rsidRPr="0051206E">
        <w:rPr>
          <w:color w:val="auto"/>
          <w:sz w:val="28"/>
          <w:szCs w:val="28"/>
        </w:rPr>
        <w:t>формация, полученная в процессе деятельности, может быть использована только в порядке, предусмотренном Федеральным законом об информации, информационных технологиях и защите информации.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2.10. Заседания Комиссии проводятся по мере необходимости. Кворумом для провед</w:t>
      </w:r>
      <w:r w:rsidRPr="0051206E">
        <w:rPr>
          <w:color w:val="auto"/>
          <w:sz w:val="28"/>
          <w:szCs w:val="28"/>
        </w:rPr>
        <w:t>е</w:t>
      </w:r>
      <w:r w:rsidRPr="0051206E">
        <w:rPr>
          <w:color w:val="auto"/>
          <w:sz w:val="28"/>
          <w:szCs w:val="28"/>
        </w:rPr>
        <w:t>ния заседания является присутствие на нем не менее 2/3 членов Комиссии. Решения принимаются открытым голосованием простым большинством голосов. В случае р</w:t>
      </w:r>
      <w:r w:rsidRPr="0051206E">
        <w:rPr>
          <w:color w:val="auto"/>
          <w:sz w:val="28"/>
          <w:szCs w:val="28"/>
        </w:rPr>
        <w:t>а</w:t>
      </w:r>
      <w:r w:rsidRPr="0051206E">
        <w:rPr>
          <w:color w:val="auto"/>
          <w:sz w:val="28"/>
          <w:szCs w:val="28"/>
        </w:rPr>
        <w:t>венства голосов решающим голосом является голос председателя Комиссии.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b/>
          <w:bCs/>
          <w:color w:val="auto"/>
          <w:sz w:val="28"/>
          <w:szCs w:val="28"/>
        </w:rPr>
        <w:t>3. Порядок работы Комиссии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3.1. Основанием для проведения заседания является письменное обращение в Коми</w:t>
      </w:r>
      <w:r w:rsidRPr="0051206E">
        <w:rPr>
          <w:color w:val="auto"/>
          <w:sz w:val="28"/>
          <w:szCs w:val="28"/>
        </w:rPr>
        <w:t>с</w:t>
      </w:r>
      <w:r w:rsidRPr="0051206E">
        <w:rPr>
          <w:color w:val="auto"/>
          <w:sz w:val="28"/>
          <w:szCs w:val="28"/>
        </w:rPr>
        <w:t>сию участника образовательных отношений, содержащее информацию о нарушении педагогическим работником норм профессиональной этики.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3.2. Комиссия не рассматривает сообщения о преступлениях и административных пр</w:t>
      </w:r>
      <w:r w:rsidRPr="0051206E">
        <w:rPr>
          <w:color w:val="auto"/>
          <w:sz w:val="28"/>
          <w:szCs w:val="28"/>
        </w:rPr>
        <w:t>а</w:t>
      </w:r>
      <w:r w:rsidRPr="0051206E">
        <w:rPr>
          <w:color w:val="auto"/>
          <w:sz w:val="28"/>
          <w:szCs w:val="28"/>
        </w:rPr>
        <w:t>вонарушениях, а также анонимные обращения, не проводит проверки по фактам н</w:t>
      </w:r>
      <w:r w:rsidRPr="0051206E">
        <w:rPr>
          <w:color w:val="auto"/>
          <w:sz w:val="28"/>
          <w:szCs w:val="28"/>
        </w:rPr>
        <w:t>а</w:t>
      </w:r>
      <w:r w:rsidRPr="0051206E">
        <w:rPr>
          <w:color w:val="auto"/>
          <w:sz w:val="28"/>
          <w:szCs w:val="28"/>
        </w:rPr>
        <w:t>рушения трудовой дисциплины.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3.3. Комиссия должна обеспечить своевременное, объективное и справедливое ра</w:t>
      </w:r>
      <w:r w:rsidRPr="0051206E">
        <w:rPr>
          <w:color w:val="auto"/>
          <w:sz w:val="28"/>
          <w:szCs w:val="28"/>
        </w:rPr>
        <w:t>с</w:t>
      </w:r>
      <w:r w:rsidRPr="0051206E">
        <w:rPr>
          <w:color w:val="auto"/>
          <w:sz w:val="28"/>
          <w:szCs w:val="28"/>
        </w:rPr>
        <w:t>смотрение обращения, содержащего информацию о нарушении педагогическим р</w:t>
      </w:r>
      <w:r w:rsidRPr="0051206E">
        <w:rPr>
          <w:color w:val="auto"/>
          <w:sz w:val="28"/>
          <w:szCs w:val="28"/>
        </w:rPr>
        <w:t>а</w:t>
      </w:r>
      <w:r w:rsidRPr="0051206E">
        <w:rPr>
          <w:color w:val="auto"/>
          <w:sz w:val="28"/>
          <w:szCs w:val="28"/>
        </w:rPr>
        <w:t>ботником норм профессиональной этики, его разрешение в соответствии с законод</w:t>
      </w:r>
      <w:r w:rsidRPr="0051206E">
        <w:rPr>
          <w:color w:val="auto"/>
          <w:sz w:val="28"/>
          <w:szCs w:val="28"/>
        </w:rPr>
        <w:t>а</w:t>
      </w:r>
      <w:r w:rsidRPr="0051206E">
        <w:rPr>
          <w:color w:val="auto"/>
          <w:sz w:val="28"/>
          <w:szCs w:val="28"/>
        </w:rPr>
        <w:t>тельством об образовании, уставом Школы, Положением о нормах профессиональной этики и настоящим Положением, а также исполнение принятого решения.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3.4. Председатель Комиссии при поступлении к нему информации, содержащей осн</w:t>
      </w:r>
      <w:r w:rsidRPr="0051206E">
        <w:rPr>
          <w:color w:val="auto"/>
          <w:sz w:val="28"/>
          <w:szCs w:val="28"/>
        </w:rPr>
        <w:t>о</w:t>
      </w:r>
      <w:r w:rsidRPr="0051206E">
        <w:rPr>
          <w:color w:val="auto"/>
          <w:sz w:val="28"/>
          <w:szCs w:val="28"/>
        </w:rPr>
        <w:t>вания для проведения заседания Комиссии:</w:t>
      </w:r>
    </w:p>
    <w:p w:rsidR="0051206E" w:rsidRPr="0051206E" w:rsidRDefault="0051206E" w:rsidP="0051206E">
      <w:pPr>
        <w:pStyle w:val="Default"/>
        <w:rPr>
          <w:color w:val="auto"/>
          <w:sz w:val="27"/>
          <w:szCs w:val="27"/>
        </w:rPr>
      </w:pPr>
      <w:r w:rsidRPr="0051206E">
        <w:rPr>
          <w:color w:val="auto"/>
          <w:sz w:val="27"/>
          <w:szCs w:val="27"/>
        </w:rPr>
        <w:t xml:space="preserve">• в течение трех рабочих дней назначает дату заседания Комиссии. </w:t>
      </w:r>
      <w:proofErr w:type="gramStart"/>
      <w:r w:rsidRPr="0051206E">
        <w:rPr>
          <w:color w:val="auto"/>
          <w:sz w:val="27"/>
          <w:szCs w:val="27"/>
        </w:rPr>
        <w:t>При этом дата засед</w:t>
      </w:r>
      <w:r w:rsidRPr="0051206E">
        <w:rPr>
          <w:color w:val="auto"/>
          <w:sz w:val="27"/>
          <w:szCs w:val="27"/>
        </w:rPr>
        <w:t>а</w:t>
      </w:r>
      <w:r w:rsidRPr="0051206E">
        <w:rPr>
          <w:color w:val="auto"/>
          <w:sz w:val="27"/>
          <w:szCs w:val="27"/>
        </w:rPr>
        <w:t>ния не может быть назначена позднее семи рабочих дней со дня поступления указанной информации (в указанные периоды не засчитывается период временного отсутствия пед</w:t>
      </w:r>
      <w:r w:rsidRPr="0051206E">
        <w:rPr>
          <w:color w:val="auto"/>
          <w:sz w:val="27"/>
          <w:szCs w:val="27"/>
        </w:rPr>
        <w:t>а</w:t>
      </w:r>
      <w:r w:rsidRPr="0051206E">
        <w:rPr>
          <w:color w:val="auto"/>
          <w:sz w:val="27"/>
          <w:szCs w:val="27"/>
        </w:rPr>
        <w:t>гогического работника по уважительным причинам: болезнь, отпуск и т.п.);</w:t>
      </w:r>
      <w:proofErr w:type="gramEnd"/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• организует ознакомление педагогического работника, вопрос о котором рассматр</w:t>
      </w:r>
      <w:r w:rsidRPr="0051206E">
        <w:rPr>
          <w:color w:val="auto"/>
          <w:sz w:val="28"/>
          <w:szCs w:val="28"/>
        </w:rPr>
        <w:t>и</w:t>
      </w:r>
      <w:r w:rsidRPr="0051206E">
        <w:rPr>
          <w:color w:val="auto"/>
          <w:sz w:val="28"/>
          <w:szCs w:val="28"/>
        </w:rPr>
        <w:t>вает Комиссия, членов Комиссии и других лиц, участвующих в заседании Комиссии, с поступившей информацией по роспись.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lastRenderedPageBreak/>
        <w:t>3.5. Заседание Комиссии проводится в присутствии педагогического работника, в о</w:t>
      </w:r>
      <w:r w:rsidRPr="0051206E">
        <w:rPr>
          <w:color w:val="auto"/>
          <w:sz w:val="28"/>
          <w:szCs w:val="28"/>
        </w:rPr>
        <w:t>т</w:t>
      </w:r>
      <w:r w:rsidRPr="0051206E">
        <w:rPr>
          <w:color w:val="auto"/>
          <w:sz w:val="28"/>
          <w:szCs w:val="28"/>
        </w:rPr>
        <w:t xml:space="preserve">ношении которого рассматривается вопрос о соблюдении норм профессиональной этики.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отсутствие. </w:t>
      </w:r>
      <w:proofErr w:type="gramStart"/>
      <w:r w:rsidRPr="0051206E">
        <w:rPr>
          <w:color w:val="auto"/>
          <w:sz w:val="28"/>
          <w:szCs w:val="28"/>
        </w:rPr>
        <w:t>В случае неявки педагогического работника на заседание при отсутствии его письме</w:t>
      </w:r>
      <w:r w:rsidRPr="0051206E">
        <w:rPr>
          <w:color w:val="auto"/>
          <w:sz w:val="28"/>
          <w:szCs w:val="28"/>
        </w:rPr>
        <w:t>н</w:t>
      </w:r>
      <w:r w:rsidRPr="0051206E">
        <w:rPr>
          <w:color w:val="auto"/>
          <w:sz w:val="28"/>
          <w:szCs w:val="28"/>
        </w:rPr>
        <w:t>ной просьбы о рассмотрении указанного вопроса без его участия</w:t>
      </w:r>
      <w:proofErr w:type="gramEnd"/>
      <w:r w:rsidRPr="0051206E">
        <w:rPr>
          <w:color w:val="auto"/>
          <w:sz w:val="28"/>
          <w:szCs w:val="28"/>
        </w:rPr>
        <w:t xml:space="preserve"> рассмотрение вопр</w:t>
      </w:r>
      <w:r w:rsidRPr="0051206E">
        <w:rPr>
          <w:color w:val="auto"/>
          <w:sz w:val="28"/>
          <w:szCs w:val="28"/>
        </w:rPr>
        <w:t>о</w:t>
      </w:r>
      <w:r w:rsidRPr="0051206E">
        <w:rPr>
          <w:color w:val="auto"/>
          <w:sz w:val="28"/>
          <w:szCs w:val="28"/>
        </w:rPr>
        <w:t>са откладывается. Повторная неявка педагогического работника без уважительной причинных причин на заседание Комиссии не является основанием для отложения рассмотрения вопроса, В этом случае Комиссия принимает решение по существу в</w:t>
      </w:r>
      <w:r w:rsidRPr="0051206E">
        <w:rPr>
          <w:color w:val="auto"/>
          <w:sz w:val="28"/>
          <w:szCs w:val="28"/>
        </w:rPr>
        <w:t>о</w:t>
      </w:r>
      <w:r w:rsidRPr="0051206E">
        <w:rPr>
          <w:color w:val="auto"/>
          <w:sz w:val="28"/>
          <w:szCs w:val="28"/>
        </w:rPr>
        <w:t>проса по имеющимся материалам и выступления присутствующих на заседании.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 xml:space="preserve">3.6. Разбирательство в Комиссии осуществляется в пределах тех требований и по тем основаниям, которые изложены в обращении. Изменение предмета </w:t>
      </w:r>
      <w:proofErr w:type="gramStart"/>
      <w:r w:rsidRPr="0051206E">
        <w:rPr>
          <w:color w:val="auto"/>
          <w:sz w:val="28"/>
          <w:szCs w:val="28"/>
        </w:rPr>
        <w:t>и(</w:t>
      </w:r>
      <w:proofErr w:type="gramEnd"/>
      <w:r w:rsidRPr="0051206E">
        <w:rPr>
          <w:color w:val="auto"/>
          <w:sz w:val="28"/>
          <w:szCs w:val="28"/>
        </w:rPr>
        <w:t>или) основания обращения в процессе рассмотрения вопроса не допускаются.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3.7. На заседании Комиссии заслушиваются пояснения педагогического работника (с его согласия) и иных лиц, рассматриваются материалы по существу предъявляемых претензий, а также дополнительные материалы.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3.8. По итогам рассмотрения вопроса Комиссия принимает одно из следующих реш</w:t>
      </w:r>
      <w:r w:rsidRPr="0051206E">
        <w:rPr>
          <w:color w:val="auto"/>
          <w:sz w:val="28"/>
          <w:szCs w:val="28"/>
        </w:rPr>
        <w:t>е</w:t>
      </w:r>
      <w:r w:rsidRPr="0051206E">
        <w:rPr>
          <w:color w:val="auto"/>
          <w:sz w:val="28"/>
          <w:szCs w:val="28"/>
        </w:rPr>
        <w:t>ний: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а) установить, что педагогический работник соблюдал нормы профессиональной эт</w:t>
      </w:r>
      <w:r w:rsidRPr="0051206E">
        <w:rPr>
          <w:color w:val="auto"/>
          <w:sz w:val="28"/>
          <w:szCs w:val="28"/>
        </w:rPr>
        <w:t>и</w:t>
      </w:r>
      <w:r w:rsidRPr="0051206E">
        <w:rPr>
          <w:color w:val="auto"/>
          <w:sz w:val="28"/>
          <w:szCs w:val="28"/>
        </w:rPr>
        <w:t>ки;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б) установить, что педагогический работник не соблюдал нормы профессиональной этики, и рекомендовать директору Школы указать педагогическому работнику на н</w:t>
      </w:r>
      <w:r w:rsidRPr="0051206E">
        <w:rPr>
          <w:color w:val="auto"/>
          <w:sz w:val="28"/>
          <w:szCs w:val="28"/>
        </w:rPr>
        <w:t>е</w:t>
      </w:r>
      <w:r w:rsidRPr="0051206E">
        <w:rPr>
          <w:color w:val="auto"/>
          <w:sz w:val="28"/>
          <w:szCs w:val="28"/>
        </w:rPr>
        <w:t>допустимость нарушения указанных ном;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в) установить, что педагогический работник грубо нарушал нормы профессиональной этики, и рекомендовать директору Школы рассмотреть возможность наложения на п</w:t>
      </w:r>
      <w:r w:rsidRPr="0051206E">
        <w:rPr>
          <w:color w:val="auto"/>
          <w:sz w:val="28"/>
          <w:szCs w:val="28"/>
        </w:rPr>
        <w:t>е</w:t>
      </w:r>
      <w:r w:rsidRPr="0051206E">
        <w:rPr>
          <w:color w:val="auto"/>
          <w:sz w:val="28"/>
          <w:szCs w:val="28"/>
        </w:rPr>
        <w:t>дагогического работника соответствующего дисциплинарного взыскания;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г) установить, что педагогическим работником были совершены действия (или имело место его бездействия), содержащие признаки административного правонарушения или состава преступления, и возложить на председателя Комиссии обязанность пер</w:t>
      </w:r>
      <w:r w:rsidRPr="0051206E">
        <w:rPr>
          <w:color w:val="auto"/>
          <w:sz w:val="28"/>
          <w:szCs w:val="28"/>
        </w:rPr>
        <w:t>е</w:t>
      </w:r>
      <w:r w:rsidRPr="0051206E">
        <w:rPr>
          <w:color w:val="auto"/>
          <w:sz w:val="28"/>
          <w:szCs w:val="28"/>
        </w:rPr>
        <w:t>дать информацию о совершении указанного действия (бездействия) и подтвержда</w:t>
      </w:r>
      <w:r w:rsidRPr="0051206E">
        <w:rPr>
          <w:color w:val="auto"/>
          <w:sz w:val="28"/>
          <w:szCs w:val="28"/>
        </w:rPr>
        <w:t>ю</w:t>
      </w:r>
      <w:r w:rsidRPr="0051206E">
        <w:rPr>
          <w:color w:val="auto"/>
          <w:sz w:val="28"/>
          <w:szCs w:val="28"/>
        </w:rPr>
        <w:t>щие факт документы в правоприменительные органы в течение трех рабочих дней, а при необходимости — немедленно.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b/>
          <w:bCs/>
          <w:color w:val="auto"/>
          <w:sz w:val="28"/>
          <w:szCs w:val="28"/>
        </w:rPr>
        <w:t>4. Порядок оформления решений Комиссии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4.1. Решения Комиссии оформляются протоколами, которые подписывают председ</w:t>
      </w:r>
      <w:r w:rsidRPr="0051206E">
        <w:rPr>
          <w:color w:val="auto"/>
          <w:sz w:val="28"/>
          <w:szCs w:val="28"/>
        </w:rPr>
        <w:t>а</w:t>
      </w:r>
      <w:r w:rsidRPr="0051206E">
        <w:rPr>
          <w:color w:val="auto"/>
          <w:sz w:val="28"/>
          <w:szCs w:val="28"/>
        </w:rPr>
        <w:t>тель и секретарь. Решения Комиссии носят для директора Школы обязательный хара</w:t>
      </w:r>
      <w:r w:rsidRPr="0051206E">
        <w:rPr>
          <w:color w:val="auto"/>
          <w:sz w:val="28"/>
          <w:szCs w:val="28"/>
        </w:rPr>
        <w:t>к</w:t>
      </w:r>
      <w:r w:rsidRPr="0051206E">
        <w:rPr>
          <w:color w:val="auto"/>
          <w:sz w:val="28"/>
          <w:szCs w:val="28"/>
        </w:rPr>
        <w:t>тер,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 xml:space="preserve">4.2. </w:t>
      </w:r>
      <w:proofErr w:type="gramStart"/>
      <w:r w:rsidRPr="0051206E">
        <w:rPr>
          <w:color w:val="auto"/>
          <w:sz w:val="28"/>
          <w:szCs w:val="28"/>
        </w:rPr>
        <w:t>Член Комиссии, не согласный с решением, вправе в письменной форме изложить свое мнение, которое подлежит обязательному приобщению к протоколу и с которым должен быть ознакомлен педагогический работник, в отношении которого принято решение.</w:t>
      </w:r>
      <w:proofErr w:type="gramEnd"/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4.3. Копии протокола в течение трех рабочих дней со дня заседания передаются д</w:t>
      </w:r>
      <w:r w:rsidRPr="0051206E">
        <w:rPr>
          <w:color w:val="auto"/>
          <w:sz w:val="28"/>
          <w:szCs w:val="28"/>
        </w:rPr>
        <w:t>и</w:t>
      </w:r>
      <w:r w:rsidRPr="0051206E">
        <w:rPr>
          <w:color w:val="auto"/>
          <w:sz w:val="28"/>
          <w:szCs w:val="28"/>
        </w:rPr>
        <w:t>ректору Школы и педагогическому работнику, вопрос которого рассматривался. Если на заседании Комиссии рассматривалось несколько вопросов, то педагогическому р</w:t>
      </w:r>
      <w:r w:rsidRPr="0051206E">
        <w:rPr>
          <w:color w:val="auto"/>
          <w:sz w:val="28"/>
          <w:szCs w:val="28"/>
        </w:rPr>
        <w:t>а</w:t>
      </w:r>
      <w:r w:rsidRPr="0051206E">
        <w:rPr>
          <w:color w:val="auto"/>
          <w:sz w:val="28"/>
          <w:szCs w:val="28"/>
        </w:rPr>
        <w:t>ботнику передается выписка из протокола. По решению Комиссии копия протокола (выписка из протокола) передается иным заинтересованным лицам.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 xml:space="preserve">4.4. Директор Школы обязан в течение пяти рабочих дней со дня поступления к нему протокола в письменной форме проинформировать Комиссию о принятых им мерах </w:t>
      </w:r>
      <w:r w:rsidRPr="0051206E">
        <w:rPr>
          <w:color w:val="auto"/>
          <w:sz w:val="28"/>
          <w:szCs w:val="28"/>
        </w:rPr>
        <w:lastRenderedPageBreak/>
        <w:t>по существу рассматриваемого вопроса. Решение директора Школы оглашается на ближайшем заседании Комиссии.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4.5. Копия протокола заседания Комиссии или выписка из него приобщается к личн</w:t>
      </w:r>
      <w:r w:rsidRPr="0051206E">
        <w:rPr>
          <w:color w:val="auto"/>
          <w:sz w:val="28"/>
          <w:szCs w:val="28"/>
        </w:rPr>
        <w:t>о</w:t>
      </w:r>
      <w:r w:rsidRPr="0051206E">
        <w:rPr>
          <w:color w:val="auto"/>
          <w:sz w:val="28"/>
          <w:szCs w:val="28"/>
        </w:rPr>
        <w:t>му делу педагогического работника, в отношении которого рассмотрен вопрос о с</w:t>
      </w:r>
      <w:r w:rsidRPr="0051206E">
        <w:rPr>
          <w:color w:val="auto"/>
          <w:sz w:val="28"/>
          <w:szCs w:val="28"/>
        </w:rPr>
        <w:t>о</w:t>
      </w:r>
      <w:r w:rsidRPr="0051206E">
        <w:rPr>
          <w:color w:val="auto"/>
          <w:sz w:val="28"/>
          <w:szCs w:val="28"/>
        </w:rPr>
        <w:t>блюдении норм профессиональной этики,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b/>
          <w:bCs/>
          <w:color w:val="auto"/>
          <w:sz w:val="28"/>
          <w:szCs w:val="28"/>
        </w:rPr>
        <w:t>5. Обеспечение деятельности Комиссии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5.1. Организационно-техническое и документационное обеспечение деятельности К</w:t>
      </w:r>
      <w:r w:rsidRPr="0051206E">
        <w:rPr>
          <w:color w:val="auto"/>
          <w:sz w:val="28"/>
          <w:szCs w:val="28"/>
        </w:rPr>
        <w:t>о</w:t>
      </w:r>
      <w:r w:rsidRPr="0051206E">
        <w:rPr>
          <w:color w:val="auto"/>
          <w:sz w:val="28"/>
          <w:szCs w:val="28"/>
        </w:rPr>
        <w:t>миссии, а также информирование её членов о вопросах, включенных в повестку дня, о дате, времени и месте проведения заседания, ознакомление членов Комиссии с мат</w:t>
      </w:r>
      <w:r w:rsidRPr="0051206E">
        <w:rPr>
          <w:color w:val="auto"/>
          <w:sz w:val="28"/>
          <w:szCs w:val="28"/>
        </w:rPr>
        <w:t>е</w:t>
      </w:r>
      <w:r w:rsidRPr="0051206E">
        <w:rPr>
          <w:color w:val="auto"/>
          <w:sz w:val="28"/>
          <w:szCs w:val="28"/>
        </w:rPr>
        <w:t>риалами, представленными для обсуждения на заседании, осуществляется секретарем Комиссии.</w:t>
      </w:r>
    </w:p>
    <w:p w:rsidR="0051206E" w:rsidRPr="0051206E" w:rsidRDefault="0051206E" w:rsidP="0051206E">
      <w:pPr>
        <w:pStyle w:val="Default"/>
        <w:rPr>
          <w:color w:val="auto"/>
          <w:sz w:val="28"/>
          <w:szCs w:val="28"/>
        </w:rPr>
      </w:pPr>
      <w:r w:rsidRPr="0051206E">
        <w:rPr>
          <w:color w:val="auto"/>
          <w:sz w:val="28"/>
          <w:szCs w:val="28"/>
        </w:rPr>
        <w:t>5.2. Делопроизводство Комиссии ведется в соответствии с действующим законод</w:t>
      </w:r>
      <w:r w:rsidRPr="0051206E">
        <w:rPr>
          <w:color w:val="auto"/>
          <w:sz w:val="28"/>
          <w:szCs w:val="28"/>
        </w:rPr>
        <w:t>а</w:t>
      </w:r>
      <w:r w:rsidRPr="0051206E">
        <w:rPr>
          <w:color w:val="auto"/>
          <w:sz w:val="28"/>
          <w:szCs w:val="28"/>
        </w:rPr>
        <w:t>тельством.</w:t>
      </w:r>
    </w:p>
    <w:p w:rsidR="0051206E" w:rsidRPr="0051206E" w:rsidRDefault="0051206E" w:rsidP="0051206E">
      <w:pPr>
        <w:rPr>
          <w:rFonts w:ascii="Times New Roman" w:hAnsi="Times New Roman" w:cs="Times New Roman"/>
        </w:rPr>
      </w:pPr>
      <w:r w:rsidRPr="0051206E">
        <w:rPr>
          <w:rFonts w:ascii="Times New Roman" w:hAnsi="Times New Roman" w:cs="Times New Roman"/>
          <w:sz w:val="28"/>
          <w:szCs w:val="28"/>
        </w:rPr>
        <w:t>5.3. Протоколы заседаний Комиссии хранятся в составе отдельного дела в архиве Школы.</w:t>
      </w:r>
    </w:p>
    <w:sectPr w:rsidR="0051206E" w:rsidRPr="0051206E" w:rsidSect="005120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51206E"/>
    <w:rsid w:val="0051206E"/>
    <w:rsid w:val="00ED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2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</dc:creator>
  <cp:keywords/>
  <dc:description/>
  <cp:lastModifiedBy>Артеменко</cp:lastModifiedBy>
  <cp:revision>3</cp:revision>
  <cp:lastPrinted>2015-05-15T06:42:00Z</cp:lastPrinted>
  <dcterms:created xsi:type="dcterms:W3CDTF">2015-05-15T06:31:00Z</dcterms:created>
  <dcterms:modified xsi:type="dcterms:W3CDTF">2015-05-15T06:46:00Z</dcterms:modified>
</cp:coreProperties>
</file>